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5CD" w:rsidRDefault="00A135CD">
      <w:pPr>
        <w:contextualSpacing/>
        <w:jc w:val="center"/>
        <w:rPr>
          <w:rFonts w:hint="eastAsia"/>
          <w:b/>
          <w:sz w:val="28"/>
          <w:szCs w:val="28"/>
        </w:rPr>
      </w:pPr>
      <w:r w:rsidRPr="00A135CD">
        <w:rPr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5943600" cy="3705225"/>
            <wp:effectExtent l="0" t="0" r="0" b="0"/>
            <wp:docPr id="1" name="Рисунок 1" descr="C:\Users\школа 30 Орел\Desktop\Сканеры, планирование\Родионова-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30 Орел\Desktop\Сканеры, планирование\Родионова-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AC6" w:rsidRDefault="00F26AC6" w:rsidP="00F26AC6">
      <w:pPr>
        <w:autoSpaceDE w:val="0"/>
        <w:autoSpaceDN w:val="0"/>
        <w:adjustRightInd w:val="0"/>
        <w:jc w:val="center"/>
        <w:rPr>
          <w:rFonts w:hint="eastAsia"/>
          <w:b/>
          <w:bCs/>
          <w:iCs/>
          <w:spacing w:val="-6"/>
          <w:sz w:val="44"/>
          <w:szCs w:val="44"/>
        </w:rPr>
      </w:pPr>
      <w:r>
        <w:rPr>
          <w:b/>
          <w:bCs/>
          <w:iCs/>
          <w:spacing w:val="-6"/>
          <w:sz w:val="44"/>
          <w:szCs w:val="44"/>
        </w:rPr>
        <w:t>РАБОЧАЯ  ПРОГРАММА</w:t>
      </w:r>
    </w:p>
    <w:p w:rsidR="00F26AC6" w:rsidRDefault="00F26AC6" w:rsidP="00F26AC6">
      <w:pPr>
        <w:autoSpaceDE w:val="0"/>
        <w:autoSpaceDN w:val="0"/>
        <w:adjustRightInd w:val="0"/>
        <w:jc w:val="center"/>
        <w:rPr>
          <w:rFonts w:hint="eastAsia"/>
          <w:b/>
          <w:bCs/>
          <w:iCs/>
          <w:spacing w:val="-6"/>
          <w:sz w:val="44"/>
          <w:szCs w:val="44"/>
        </w:rPr>
      </w:pPr>
      <w:r>
        <w:rPr>
          <w:b/>
          <w:bCs/>
          <w:iCs/>
          <w:spacing w:val="-6"/>
          <w:sz w:val="44"/>
          <w:szCs w:val="44"/>
        </w:rPr>
        <w:t>по учебному предмету</w:t>
      </w:r>
    </w:p>
    <w:p w:rsidR="00F26AC6" w:rsidRDefault="00F26AC6" w:rsidP="00F26AC6">
      <w:pPr>
        <w:autoSpaceDE w:val="0"/>
        <w:autoSpaceDN w:val="0"/>
        <w:adjustRightInd w:val="0"/>
        <w:jc w:val="center"/>
        <w:rPr>
          <w:rFonts w:hint="eastAsia"/>
          <w:b/>
          <w:bCs/>
          <w:iCs/>
          <w:sz w:val="44"/>
          <w:szCs w:val="44"/>
        </w:rPr>
      </w:pPr>
      <w:r>
        <w:rPr>
          <w:b/>
          <w:bCs/>
          <w:iCs/>
          <w:spacing w:val="-6"/>
          <w:sz w:val="44"/>
          <w:szCs w:val="44"/>
        </w:rPr>
        <w:t>«Английский язык»</w:t>
      </w:r>
    </w:p>
    <w:p w:rsidR="00F26AC6" w:rsidRDefault="00F26AC6" w:rsidP="00F26AC6">
      <w:pPr>
        <w:autoSpaceDE w:val="0"/>
        <w:autoSpaceDN w:val="0"/>
        <w:adjustRightInd w:val="0"/>
        <w:jc w:val="center"/>
        <w:rPr>
          <w:rFonts w:hint="eastAsia"/>
          <w:b/>
          <w:bCs/>
          <w:iCs/>
          <w:sz w:val="44"/>
          <w:szCs w:val="44"/>
        </w:rPr>
      </w:pPr>
      <w:bookmarkStart w:id="0" w:name="_GoBack"/>
      <w:bookmarkEnd w:id="0"/>
    </w:p>
    <w:p w:rsidR="00F26AC6" w:rsidRDefault="00F26AC6" w:rsidP="00F26AC6">
      <w:pPr>
        <w:autoSpaceDE w:val="0"/>
        <w:autoSpaceDN w:val="0"/>
        <w:adjustRightInd w:val="0"/>
        <w:jc w:val="center"/>
        <w:rPr>
          <w:rFonts w:hint="eastAsia"/>
          <w:b/>
          <w:bCs/>
          <w:iCs/>
          <w:sz w:val="44"/>
          <w:szCs w:val="44"/>
        </w:rPr>
      </w:pPr>
    </w:p>
    <w:p w:rsidR="00F26AC6" w:rsidRDefault="00F26AC6" w:rsidP="00F26AC6">
      <w:pPr>
        <w:autoSpaceDE w:val="0"/>
        <w:autoSpaceDN w:val="0"/>
        <w:adjustRightInd w:val="0"/>
        <w:jc w:val="center"/>
        <w:rPr>
          <w:rFonts w:hint="eastAsia"/>
          <w:b/>
          <w:bCs/>
          <w:iCs/>
          <w:sz w:val="44"/>
          <w:szCs w:val="44"/>
        </w:rPr>
      </w:pPr>
    </w:p>
    <w:p w:rsidR="00F26AC6" w:rsidRDefault="00F26AC6" w:rsidP="00F26AC6">
      <w:pPr>
        <w:autoSpaceDE w:val="0"/>
        <w:autoSpaceDN w:val="0"/>
        <w:adjustRightInd w:val="0"/>
        <w:jc w:val="center"/>
        <w:rPr>
          <w:rFonts w:hint="eastAsia"/>
          <w:b/>
          <w:bCs/>
          <w:iCs/>
          <w:sz w:val="44"/>
          <w:szCs w:val="44"/>
        </w:rPr>
      </w:pPr>
    </w:p>
    <w:p w:rsidR="00F26AC6" w:rsidRDefault="00F26AC6" w:rsidP="00F26AC6">
      <w:pPr>
        <w:autoSpaceDE w:val="0"/>
        <w:autoSpaceDN w:val="0"/>
        <w:adjustRightInd w:val="0"/>
        <w:jc w:val="center"/>
        <w:rPr>
          <w:rFonts w:hint="eastAsia"/>
          <w:b/>
          <w:bCs/>
          <w:iCs/>
          <w:szCs w:val="28"/>
        </w:rPr>
      </w:pPr>
    </w:p>
    <w:p w:rsidR="00F26AC6" w:rsidRDefault="00F26AC6" w:rsidP="00F26AC6">
      <w:pPr>
        <w:autoSpaceDE w:val="0"/>
        <w:autoSpaceDN w:val="0"/>
        <w:adjustRightInd w:val="0"/>
        <w:jc w:val="center"/>
        <w:rPr>
          <w:rFonts w:hint="eastAsia"/>
          <w:b/>
          <w:bCs/>
          <w:iCs/>
          <w:szCs w:val="28"/>
        </w:rPr>
      </w:pPr>
    </w:p>
    <w:p w:rsidR="00F26AC6" w:rsidRDefault="00F26AC6" w:rsidP="00F26AC6">
      <w:pPr>
        <w:autoSpaceDE w:val="0"/>
        <w:autoSpaceDN w:val="0"/>
        <w:adjustRightInd w:val="0"/>
        <w:jc w:val="center"/>
        <w:rPr>
          <w:rFonts w:hint="eastAsia"/>
          <w:b/>
          <w:bCs/>
          <w:iCs/>
          <w:szCs w:val="28"/>
        </w:rPr>
      </w:pPr>
    </w:p>
    <w:p w:rsidR="00F26AC6" w:rsidRDefault="00F26AC6" w:rsidP="00F26AC6">
      <w:pPr>
        <w:autoSpaceDE w:val="0"/>
        <w:autoSpaceDN w:val="0"/>
        <w:adjustRightInd w:val="0"/>
        <w:rPr>
          <w:rFonts w:hint="eastAsia"/>
          <w:b/>
          <w:bCs/>
          <w:iCs/>
          <w:szCs w:val="28"/>
        </w:rPr>
      </w:pPr>
    </w:p>
    <w:p w:rsidR="00F26AC6" w:rsidRDefault="00F26AC6" w:rsidP="00F26AC6">
      <w:pPr>
        <w:autoSpaceDE w:val="0"/>
        <w:autoSpaceDN w:val="0"/>
        <w:adjustRightInd w:val="0"/>
        <w:rPr>
          <w:rFonts w:hint="eastAsia"/>
          <w:b/>
          <w:bCs/>
          <w:iCs/>
          <w:szCs w:val="28"/>
        </w:rPr>
      </w:pPr>
    </w:p>
    <w:p w:rsidR="00F26AC6" w:rsidRDefault="00F26AC6" w:rsidP="00F26AC6">
      <w:pPr>
        <w:autoSpaceDE w:val="0"/>
        <w:autoSpaceDN w:val="0"/>
        <w:adjustRightInd w:val="0"/>
        <w:jc w:val="center"/>
        <w:rPr>
          <w:rFonts w:hint="eastAsia"/>
          <w:b/>
          <w:bCs/>
          <w:iCs/>
          <w:szCs w:val="28"/>
        </w:rPr>
      </w:pPr>
    </w:p>
    <w:p w:rsidR="00F26AC6" w:rsidRDefault="00F26AC6" w:rsidP="00DC2856">
      <w:pPr>
        <w:rPr>
          <w:rFonts w:hint="eastAsia"/>
          <w:szCs w:val="28"/>
        </w:rPr>
      </w:pPr>
    </w:p>
    <w:p w:rsidR="00F26AC6" w:rsidRDefault="00F26AC6" w:rsidP="00F26AC6">
      <w:pPr>
        <w:ind w:left="-1134"/>
        <w:jc w:val="right"/>
        <w:rPr>
          <w:rFonts w:hint="eastAsia"/>
          <w:szCs w:val="28"/>
        </w:rPr>
      </w:pPr>
    </w:p>
    <w:p w:rsidR="00F26AC6" w:rsidRDefault="00F26AC6" w:rsidP="00F26AC6">
      <w:pPr>
        <w:ind w:left="-1134"/>
        <w:jc w:val="right"/>
        <w:rPr>
          <w:rFonts w:hint="eastAsia"/>
          <w:szCs w:val="28"/>
        </w:rPr>
      </w:pPr>
    </w:p>
    <w:p w:rsidR="00F26AC6" w:rsidRDefault="00F26AC6" w:rsidP="00F26AC6">
      <w:pPr>
        <w:ind w:left="-1134"/>
        <w:jc w:val="right"/>
        <w:rPr>
          <w:rFonts w:hint="eastAsia"/>
          <w:szCs w:val="28"/>
        </w:rPr>
      </w:pPr>
    </w:p>
    <w:p w:rsidR="00F26AC6" w:rsidRDefault="00F26AC6" w:rsidP="00DC2856">
      <w:pPr>
        <w:rPr>
          <w:rFonts w:hint="eastAsia"/>
          <w:szCs w:val="28"/>
        </w:rPr>
      </w:pPr>
    </w:p>
    <w:p w:rsidR="00DC2856" w:rsidRDefault="00DC2856" w:rsidP="00DC2856">
      <w:pPr>
        <w:rPr>
          <w:rFonts w:hint="eastAsia"/>
          <w:szCs w:val="28"/>
        </w:rPr>
      </w:pPr>
    </w:p>
    <w:p w:rsidR="00DC2856" w:rsidRDefault="00DC2856" w:rsidP="00DC2856">
      <w:pPr>
        <w:rPr>
          <w:rFonts w:hint="eastAsia"/>
          <w:szCs w:val="28"/>
        </w:rPr>
      </w:pPr>
    </w:p>
    <w:p w:rsidR="00DC2856" w:rsidRDefault="00DC2856" w:rsidP="00DC2856">
      <w:pPr>
        <w:rPr>
          <w:rFonts w:hint="eastAsia"/>
          <w:szCs w:val="28"/>
        </w:rPr>
      </w:pPr>
    </w:p>
    <w:p w:rsidR="00A135CD" w:rsidRDefault="00F26AC6" w:rsidP="00DC2856">
      <w:pPr>
        <w:jc w:val="right"/>
        <w:rPr>
          <w:rFonts w:hint="eastAsia"/>
        </w:rPr>
      </w:pPr>
      <w:r>
        <w:t>СОСТАВИТЕЛИ: Родионова Г.В., Ставцева М.А., Пурмель В.В., Сазонова А.И.</w:t>
      </w:r>
    </w:p>
    <w:p w:rsidR="00DC2856" w:rsidRPr="00DC2856" w:rsidRDefault="00DC2856" w:rsidP="00DC2856">
      <w:pPr>
        <w:jc w:val="right"/>
        <w:rPr>
          <w:rFonts w:hint="eastAsia"/>
        </w:rPr>
      </w:pPr>
    </w:p>
    <w:p w:rsidR="004B360B" w:rsidRDefault="00A135CD">
      <w:pPr>
        <w:contextualSpacing/>
        <w:jc w:val="center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>Аннотация к программе по английскому языку 6 класс.</w:t>
      </w:r>
    </w:p>
    <w:p w:rsidR="004B360B" w:rsidRDefault="00A135CD">
      <w:pPr>
        <w:pStyle w:val="Default"/>
        <w:jc w:val="center"/>
      </w:pPr>
      <w:r>
        <w:t xml:space="preserve"> </w:t>
      </w:r>
    </w:p>
    <w:p w:rsidR="00DC2856" w:rsidRDefault="00A135CD">
      <w:pPr>
        <w:pStyle w:val="Default"/>
        <w:contextualSpacing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</w:t>
      </w:r>
      <w:r>
        <w:rPr>
          <w:b/>
          <w:bCs/>
          <w:sz w:val="26"/>
          <w:szCs w:val="26"/>
        </w:rPr>
        <w:t xml:space="preserve">Рабочая программа предназначена для 5-9 классов общеобразовательных организаций и составлена в соответствии с требованиями Федерального государственного образовательного стандарта </w:t>
      </w:r>
      <w:r>
        <w:rPr>
          <w:sz w:val="26"/>
          <w:szCs w:val="26"/>
        </w:rPr>
        <w:t>основного общего образования с учётом концепции духовно-нравственного воспитания и планируемых результатов освоения основной образовательной программы среднего общего образования.</w:t>
      </w:r>
      <w:r>
        <w:rPr>
          <w:b/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 xml:space="preserve">Планирование составлено по учебнику Ю. Е. Ваулиной, В. Эванс, Дж. Дули, О.Е. Подоляко </w:t>
      </w:r>
      <w:r>
        <w:rPr>
          <w:b/>
          <w:bCs/>
          <w:sz w:val="26"/>
          <w:szCs w:val="26"/>
        </w:rPr>
        <w:t xml:space="preserve"> «</w:t>
      </w:r>
      <w:r>
        <w:rPr>
          <w:b/>
          <w:bCs/>
          <w:sz w:val="26"/>
          <w:szCs w:val="26"/>
          <w:lang w:val="en-US"/>
        </w:rPr>
        <w:t>Spotlight</w:t>
      </w:r>
      <w:r>
        <w:rPr>
          <w:b/>
          <w:bCs/>
          <w:sz w:val="26"/>
          <w:szCs w:val="26"/>
        </w:rPr>
        <w:t xml:space="preserve"> 6».</w:t>
      </w:r>
      <w:r>
        <w:rPr>
          <w:bCs/>
          <w:sz w:val="26"/>
          <w:szCs w:val="26"/>
        </w:rPr>
        <w:t xml:space="preserve"> – М., </w:t>
      </w:r>
      <w:r>
        <w:rPr>
          <w:bCs/>
          <w:sz w:val="26"/>
          <w:szCs w:val="26"/>
          <w:lang w:val="en-US"/>
        </w:rPr>
        <w:t>Express</w:t>
      </w:r>
      <w:r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  <w:lang w:val="en-US"/>
        </w:rPr>
        <w:t>Publishing</w:t>
      </w:r>
      <w:r>
        <w:rPr>
          <w:bCs/>
          <w:sz w:val="26"/>
          <w:szCs w:val="26"/>
        </w:rPr>
        <w:t xml:space="preserve"> «Просвещение», 2009.</w:t>
      </w:r>
      <w:r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 xml:space="preserve"> Федеральный базисный учебный план для образовательных организаций Российской Федерации отводит 3 учебных часа в неделю для обязательного изучения иностранного языка в 5–9 классах. Таким образом, на каждый класс  выделено по 102 ч</w:t>
      </w:r>
      <w:r w:rsidR="00DC2856">
        <w:rPr>
          <w:sz w:val="26"/>
          <w:szCs w:val="26"/>
        </w:rPr>
        <w:t>.</w:t>
      </w:r>
    </w:p>
    <w:p w:rsidR="004B360B" w:rsidRPr="00DC2856" w:rsidRDefault="00A135CD">
      <w:pPr>
        <w:pStyle w:val="Default"/>
        <w:contextualSpacing/>
        <w:rPr>
          <w:sz w:val="26"/>
          <w:szCs w:val="26"/>
        </w:rPr>
      </w:pPr>
      <w:r>
        <w:rPr>
          <w:b/>
          <w:bCs/>
          <w:sz w:val="22"/>
          <w:szCs w:val="22"/>
        </w:rPr>
        <w:t xml:space="preserve">  ПЛАНИРУЕМЫЕ РЕЗУЛЬТАТЫ ИЗУЧЕНИЯ ПРЕДМЕТА: </w:t>
      </w:r>
    </w:p>
    <w:p w:rsidR="004B360B" w:rsidRDefault="004B360B">
      <w:pPr>
        <w:pStyle w:val="Default"/>
      </w:pPr>
    </w:p>
    <w:p w:rsidR="004B360B" w:rsidRDefault="00A135CD">
      <w:pPr>
        <w:pStyle w:val="Default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Данная программа обеспечивает </w:t>
      </w:r>
      <w:r>
        <w:rPr>
          <w:b/>
          <w:bCs/>
          <w:sz w:val="22"/>
          <w:szCs w:val="22"/>
        </w:rPr>
        <w:t xml:space="preserve">формирование личностных, метапредметных и предметных результатов. </w:t>
      </w:r>
    </w:p>
    <w:p w:rsidR="00DC2856" w:rsidRDefault="00A135CD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ЛИЧНОСТНЫМИ РЕЗУЛЬТАТАМИ </w:t>
      </w:r>
    </w:p>
    <w:p w:rsidR="004B360B" w:rsidRDefault="00A135CD" w:rsidP="00DC285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являются </w:t>
      </w:r>
      <w:r>
        <w:rPr>
          <w:sz w:val="23"/>
          <w:szCs w:val="23"/>
        </w:rPr>
        <w:t xml:space="preserve"> </w:t>
      </w:r>
      <w:r>
        <w:rPr>
          <w:sz w:val="22"/>
          <w:szCs w:val="22"/>
        </w:rPr>
        <w:t xml:space="preserve">воспитание российской гражданской идентичности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долга перед Родиной; </w:t>
      </w:r>
    </w:p>
    <w:p w:rsidR="004B360B" w:rsidRDefault="00A135CD">
      <w:pPr>
        <w:pStyle w:val="Default"/>
        <w:spacing w:after="318"/>
        <w:rPr>
          <w:sz w:val="22"/>
          <w:szCs w:val="22"/>
        </w:rPr>
      </w:pPr>
      <w:r>
        <w:rPr>
          <w:sz w:val="23"/>
          <w:szCs w:val="23"/>
        </w:rPr>
        <w:t xml:space="preserve"> </w:t>
      </w:r>
      <w:r>
        <w:rPr>
          <w:sz w:val="22"/>
          <w:szCs w:val="22"/>
        </w:rPr>
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 </w:t>
      </w:r>
    </w:p>
    <w:p w:rsidR="004B360B" w:rsidRDefault="00A135CD">
      <w:pPr>
        <w:pStyle w:val="Default"/>
        <w:spacing w:after="318"/>
        <w:rPr>
          <w:sz w:val="22"/>
          <w:szCs w:val="22"/>
        </w:rPr>
      </w:pPr>
      <w:r>
        <w:rPr>
          <w:sz w:val="23"/>
          <w:szCs w:val="23"/>
        </w:rPr>
        <w:t xml:space="preserve"> </w:t>
      </w:r>
      <w:r>
        <w:rPr>
          <w:sz w:val="22"/>
          <w:szCs w:val="22"/>
        </w:rPr>
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4B360B" w:rsidRDefault="00A135CD">
      <w:pPr>
        <w:pStyle w:val="Default"/>
        <w:spacing w:after="318"/>
        <w:rPr>
          <w:sz w:val="22"/>
          <w:szCs w:val="22"/>
        </w:rPr>
      </w:pPr>
      <w:r>
        <w:rPr>
          <w:sz w:val="23"/>
          <w:szCs w:val="23"/>
        </w:rPr>
        <w:t xml:space="preserve"> </w:t>
      </w:r>
      <w:r>
        <w:rPr>
          <w:sz w:val="22"/>
          <w:szCs w:val="22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:rsidR="004B360B" w:rsidRDefault="00A135CD">
      <w:pPr>
        <w:pStyle w:val="Default"/>
        <w:spacing w:after="318"/>
        <w:rPr>
          <w:sz w:val="22"/>
          <w:szCs w:val="22"/>
        </w:rPr>
      </w:pPr>
      <w:r>
        <w:rPr>
          <w:sz w:val="22"/>
          <w:szCs w:val="22"/>
        </w:rPr>
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:rsidR="004B360B" w:rsidRDefault="00A135CD">
      <w:pPr>
        <w:pStyle w:val="Default"/>
        <w:spacing w:after="318"/>
        <w:rPr>
          <w:sz w:val="22"/>
          <w:szCs w:val="22"/>
        </w:rPr>
      </w:pPr>
      <w:r>
        <w:rPr>
          <w:sz w:val="23"/>
          <w:szCs w:val="23"/>
        </w:rPr>
        <w:t xml:space="preserve"> </w:t>
      </w:r>
      <w:r>
        <w:rPr>
          <w:sz w:val="22"/>
          <w:szCs w:val="22"/>
        </w:rPr>
        <w:t xml:space="preserve"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4B360B" w:rsidRDefault="00A135CD">
      <w:pPr>
        <w:pStyle w:val="Default"/>
        <w:spacing w:after="318"/>
        <w:rPr>
          <w:sz w:val="22"/>
          <w:szCs w:val="22"/>
        </w:rPr>
      </w:pPr>
      <w:r>
        <w:rPr>
          <w:sz w:val="23"/>
          <w:szCs w:val="23"/>
        </w:rPr>
        <w:t xml:space="preserve"> </w:t>
      </w:r>
      <w:r>
        <w:rPr>
          <w:sz w:val="22"/>
          <w:szCs w:val="22"/>
        </w:rPr>
        <w:t xml:space="preserve"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видах деятельности; </w:t>
      </w:r>
    </w:p>
    <w:p w:rsidR="00DC2856" w:rsidRDefault="00DC2856">
      <w:pPr>
        <w:pStyle w:val="Default"/>
        <w:spacing w:after="318"/>
        <w:rPr>
          <w:sz w:val="22"/>
          <w:szCs w:val="22"/>
        </w:rPr>
      </w:pPr>
    </w:p>
    <w:p w:rsidR="004B360B" w:rsidRDefault="00A135CD">
      <w:pPr>
        <w:pStyle w:val="Default"/>
        <w:rPr>
          <w:sz w:val="22"/>
          <w:szCs w:val="22"/>
        </w:rPr>
      </w:pPr>
      <w:r>
        <w:rPr>
          <w:sz w:val="23"/>
          <w:szCs w:val="23"/>
        </w:rPr>
        <w:t xml:space="preserve"> </w:t>
      </w:r>
      <w:r>
        <w:rPr>
          <w:sz w:val="22"/>
          <w:szCs w:val="22"/>
        </w:rPr>
        <w:t xml:space="preserve"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в транспорте и правил поведения на дорогах; </w:t>
      </w:r>
    </w:p>
    <w:p w:rsidR="004B360B" w:rsidRDefault="004B360B">
      <w:pPr>
        <w:pStyle w:val="Default"/>
      </w:pPr>
    </w:p>
    <w:p w:rsidR="004B360B" w:rsidRDefault="00A135CD">
      <w:pPr>
        <w:pStyle w:val="Default"/>
        <w:spacing w:after="317"/>
        <w:rPr>
          <w:sz w:val="22"/>
          <w:szCs w:val="22"/>
        </w:rPr>
      </w:pPr>
      <w:r>
        <w:rPr>
          <w:rFonts w:ascii="Symbol" w:eastAsia="Symbol" w:hAnsi="Symbol" w:cs="Symbol"/>
          <w:sz w:val="23"/>
          <w:szCs w:val="23"/>
        </w:rPr>
        <w:t></w:t>
      </w:r>
      <w:r>
        <w:rPr>
          <w:sz w:val="22"/>
          <w:szCs w:val="22"/>
        </w:rPr>
        <w:t xml:space="preserve"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 </w:t>
      </w:r>
    </w:p>
    <w:p w:rsidR="004B360B" w:rsidRDefault="00A135CD">
      <w:pPr>
        <w:pStyle w:val="Default"/>
        <w:spacing w:after="317"/>
        <w:rPr>
          <w:sz w:val="22"/>
          <w:szCs w:val="22"/>
        </w:rPr>
      </w:pPr>
      <w:r>
        <w:rPr>
          <w:sz w:val="22"/>
          <w:szCs w:val="22"/>
        </w:rPr>
        <w:t xml:space="preserve">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4B360B" w:rsidRDefault="00A135CD">
      <w:pPr>
        <w:pStyle w:val="Default"/>
        <w:spacing w:after="317"/>
        <w:rPr>
          <w:sz w:val="22"/>
          <w:szCs w:val="22"/>
        </w:rPr>
      </w:pPr>
      <w:r>
        <w:rPr>
          <w:sz w:val="23"/>
          <w:szCs w:val="23"/>
        </w:rPr>
        <w:t xml:space="preserve"> </w:t>
      </w:r>
      <w:r>
        <w:rPr>
          <w:sz w:val="22"/>
          <w:szCs w:val="22"/>
        </w:rPr>
        <w:t xml:space="preserve">развитие эстетического сознания через освоение художественного наследия народов России и мира, творческой деятельности эстетического характера; </w:t>
      </w:r>
    </w:p>
    <w:p w:rsidR="004B360B" w:rsidRDefault="00A135CD">
      <w:pPr>
        <w:pStyle w:val="Default"/>
        <w:spacing w:after="317"/>
        <w:rPr>
          <w:sz w:val="22"/>
          <w:szCs w:val="22"/>
        </w:rPr>
      </w:pPr>
      <w:r>
        <w:rPr>
          <w:sz w:val="23"/>
          <w:szCs w:val="23"/>
        </w:rPr>
        <w:t xml:space="preserve"> </w:t>
      </w:r>
      <w:r>
        <w:rPr>
          <w:sz w:val="22"/>
          <w:szCs w:val="22"/>
        </w:rPr>
        <w:t xml:space="preserve">формирование мотивации изучения иностранных языков и стремления к самосовершенствованию в образовательной области «Иностранный язык»; </w:t>
      </w:r>
    </w:p>
    <w:p w:rsidR="004B360B" w:rsidRDefault="00A135CD">
      <w:pPr>
        <w:pStyle w:val="Default"/>
        <w:spacing w:after="317"/>
        <w:rPr>
          <w:sz w:val="22"/>
          <w:szCs w:val="22"/>
        </w:rPr>
      </w:pPr>
      <w:r>
        <w:rPr>
          <w:sz w:val="22"/>
          <w:szCs w:val="22"/>
        </w:rPr>
        <w:t xml:space="preserve">осознание возможностей самореализации средствами иностранного языка; </w:t>
      </w:r>
    </w:p>
    <w:p w:rsidR="004B360B" w:rsidRDefault="00A135CD">
      <w:pPr>
        <w:pStyle w:val="Default"/>
        <w:spacing w:after="317"/>
        <w:rPr>
          <w:sz w:val="22"/>
          <w:szCs w:val="22"/>
        </w:rPr>
      </w:pPr>
      <w:r>
        <w:rPr>
          <w:sz w:val="23"/>
          <w:szCs w:val="23"/>
        </w:rPr>
        <w:t xml:space="preserve"> </w:t>
      </w:r>
      <w:r>
        <w:rPr>
          <w:sz w:val="22"/>
          <w:szCs w:val="22"/>
        </w:rPr>
        <w:t xml:space="preserve">стремление к совершенствованию речевой культуры в целом; </w:t>
      </w:r>
    </w:p>
    <w:p w:rsidR="004B360B" w:rsidRDefault="00A135CD">
      <w:pPr>
        <w:pStyle w:val="Default"/>
        <w:spacing w:after="317"/>
        <w:rPr>
          <w:sz w:val="22"/>
          <w:szCs w:val="22"/>
        </w:rPr>
      </w:pPr>
      <w:r>
        <w:rPr>
          <w:sz w:val="23"/>
          <w:szCs w:val="23"/>
        </w:rPr>
        <w:t xml:space="preserve"> </w:t>
      </w:r>
      <w:r>
        <w:rPr>
          <w:sz w:val="22"/>
          <w:szCs w:val="22"/>
        </w:rPr>
        <w:t xml:space="preserve">формирование коммуникативной компетенции в межкультурной и межэтнической коммуникации; </w:t>
      </w:r>
    </w:p>
    <w:p w:rsidR="004B360B" w:rsidRDefault="00A135CD">
      <w:pPr>
        <w:pStyle w:val="Default"/>
        <w:spacing w:after="317"/>
        <w:rPr>
          <w:sz w:val="22"/>
          <w:szCs w:val="22"/>
        </w:rPr>
      </w:pPr>
      <w:r>
        <w:rPr>
          <w:sz w:val="23"/>
          <w:szCs w:val="23"/>
        </w:rPr>
        <w:t xml:space="preserve"> </w:t>
      </w:r>
      <w:r>
        <w:rPr>
          <w:sz w:val="22"/>
          <w:szCs w:val="22"/>
        </w:rPr>
        <w:t xml:space="preserve">развитие таких качеств, как воля, целеустремлённость, креативность, инициативность, эмпатия, трудолюбие, дисциплинированность; </w:t>
      </w:r>
    </w:p>
    <w:p w:rsidR="004B360B" w:rsidRDefault="00A135CD">
      <w:pPr>
        <w:pStyle w:val="Default"/>
        <w:spacing w:after="317"/>
        <w:rPr>
          <w:sz w:val="22"/>
          <w:szCs w:val="22"/>
        </w:rPr>
      </w:pPr>
      <w:r>
        <w:rPr>
          <w:sz w:val="23"/>
          <w:szCs w:val="23"/>
        </w:rPr>
        <w:t xml:space="preserve"> </w:t>
      </w:r>
      <w:r>
        <w:rPr>
          <w:sz w:val="22"/>
          <w:szCs w:val="22"/>
        </w:rPr>
        <w:t xml:space="preserve">формирование общекультурной и этнической идентичности как составляющих гражданской идентичности личности; </w:t>
      </w:r>
    </w:p>
    <w:p w:rsidR="004B360B" w:rsidRDefault="00A135CD">
      <w:pPr>
        <w:pStyle w:val="Default"/>
        <w:spacing w:after="317"/>
        <w:rPr>
          <w:sz w:val="22"/>
          <w:szCs w:val="22"/>
        </w:rPr>
      </w:pPr>
      <w:r>
        <w:rPr>
          <w:sz w:val="23"/>
          <w:szCs w:val="23"/>
        </w:rPr>
        <w:t xml:space="preserve"> </w:t>
      </w:r>
      <w:r>
        <w:rPr>
          <w:sz w:val="22"/>
          <w:szCs w:val="22"/>
        </w:rPr>
        <w:t xml:space="preserve"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 </w:t>
      </w:r>
    </w:p>
    <w:p w:rsidR="004B360B" w:rsidRDefault="00A135CD">
      <w:pPr>
        <w:pStyle w:val="Default"/>
        <w:spacing w:after="317"/>
        <w:rPr>
          <w:sz w:val="22"/>
          <w:szCs w:val="22"/>
        </w:rPr>
      </w:pPr>
      <w:r>
        <w:rPr>
          <w:sz w:val="23"/>
          <w:szCs w:val="23"/>
        </w:rPr>
        <w:t xml:space="preserve"> </w:t>
      </w:r>
      <w:r>
        <w:rPr>
          <w:sz w:val="22"/>
          <w:szCs w:val="22"/>
        </w:rPr>
        <w:t xml:space="preserve">готовность отстаивать национальные и общечеловеческие (гуманистические, демократические) ценности, свою гражданскую позицию; </w:t>
      </w:r>
    </w:p>
    <w:p w:rsidR="004B360B" w:rsidRDefault="00A135CD">
      <w:pPr>
        <w:pStyle w:val="Default"/>
        <w:rPr>
          <w:sz w:val="22"/>
          <w:szCs w:val="22"/>
        </w:rPr>
      </w:pPr>
      <w:r>
        <w:rPr>
          <w:sz w:val="23"/>
          <w:szCs w:val="23"/>
        </w:rPr>
        <w:t xml:space="preserve"> </w:t>
      </w:r>
      <w:r>
        <w:rPr>
          <w:sz w:val="22"/>
          <w:szCs w:val="22"/>
        </w:rPr>
        <w:t xml:space="preserve">готовность и способность обучающихся к саморазвитию; сформированность мотивации к обучению, познанию, выбору индивидуальной образовательной траектории; ценностно-смысловые установки обучающихся, отражающие их личностные позиции, социальные компетенции; сформированность основ гражданской идентичности. </w:t>
      </w:r>
    </w:p>
    <w:p w:rsidR="00DC2856" w:rsidRDefault="00DC2856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МЕТА</w:t>
      </w:r>
      <w:r w:rsidR="00A135CD">
        <w:rPr>
          <w:b/>
          <w:bCs/>
          <w:sz w:val="22"/>
          <w:szCs w:val="22"/>
        </w:rPr>
        <w:t>ПРЕДМЕТНЫМИ РЕЗУЛЬТАТАМИ</w:t>
      </w:r>
    </w:p>
    <w:p w:rsidR="004B360B" w:rsidRPr="00DC2856" w:rsidRDefault="00A135CD" w:rsidP="00DC2856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являются: </w:t>
      </w:r>
      <w:r>
        <w:rPr>
          <w:sz w:val="22"/>
          <w:szCs w:val="22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4B360B" w:rsidRDefault="00A135CD">
      <w:pPr>
        <w:pStyle w:val="Default"/>
        <w:rPr>
          <w:sz w:val="22"/>
          <w:szCs w:val="22"/>
        </w:rPr>
      </w:pPr>
      <w:r>
        <w:rPr>
          <w:sz w:val="23"/>
          <w:szCs w:val="23"/>
        </w:rPr>
        <w:t xml:space="preserve"> </w:t>
      </w:r>
      <w:r>
        <w:rPr>
          <w:sz w:val="22"/>
          <w:szCs w:val="22"/>
        </w:rPr>
        <w:t xml:space="preserve"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 </w:t>
      </w:r>
    </w:p>
    <w:p w:rsidR="004B360B" w:rsidRDefault="00A135CD">
      <w:pPr>
        <w:pStyle w:val="Default"/>
        <w:spacing w:after="317"/>
        <w:rPr>
          <w:sz w:val="22"/>
          <w:szCs w:val="22"/>
        </w:rPr>
      </w:pPr>
      <w:r>
        <w:rPr>
          <w:rFonts w:ascii="Symbol" w:eastAsia="Symbol" w:hAnsi="Symbol" w:cs="Symbol"/>
          <w:sz w:val="23"/>
          <w:szCs w:val="23"/>
        </w:rPr>
        <w:t></w:t>
      </w:r>
      <w:r>
        <w:rPr>
          <w:sz w:val="22"/>
          <w:szCs w:val="22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умение оценивать правильность выполнения учебной задачи, собственные возможности её решения; владение основами самоконтроля, самооценки, принятия решений и осуществления осознанного выбора в учебной и познавательной деятельности; осознанное владение логическими действиями определения понятий, обобщения, установления аналогий и классификации на основе самостоятельного выбора оснований и критериев, установления родо-видовых связей; </w:t>
      </w:r>
    </w:p>
    <w:p w:rsidR="004B360B" w:rsidRDefault="00A135CD">
      <w:pPr>
        <w:pStyle w:val="Default"/>
        <w:spacing w:after="317"/>
        <w:rPr>
          <w:sz w:val="22"/>
          <w:szCs w:val="22"/>
        </w:rPr>
      </w:pPr>
      <w:r>
        <w:rPr>
          <w:sz w:val="22"/>
          <w:szCs w:val="22"/>
        </w:rPr>
        <w:t xml:space="preserve">умение устанавливать причинно-следственные связи, строить логическое рассуждение, умозаключение (индуктивное, дедуктивное и по аналогии) и выводы; умение создавать, применять и преобразовывать знаки и символы, модели и схемы для решения учебных и познавательных задач; </w:t>
      </w:r>
      <w:r>
        <w:rPr>
          <w:sz w:val="23"/>
          <w:szCs w:val="23"/>
        </w:rPr>
        <w:t xml:space="preserve"> </w:t>
      </w:r>
      <w:r>
        <w:rPr>
          <w:sz w:val="22"/>
          <w:szCs w:val="22"/>
        </w:rPr>
        <w:lastRenderedPageBreak/>
        <w:t>у</w:t>
      </w:r>
      <w:r>
        <w:rPr>
          <w:b/>
          <w:bCs/>
          <w:sz w:val="22"/>
          <w:szCs w:val="22"/>
        </w:rPr>
        <w:t xml:space="preserve">мение </w:t>
      </w:r>
      <w:r>
        <w:rPr>
          <w:sz w:val="22"/>
          <w:szCs w:val="22"/>
        </w:rPr>
        <w:t xml:space="preserve">организовывать учебное сотрудничество и совместную деятельность с учителем и сверстниками; работать </w:t>
      </w:r>
      <w:r>
        <w:rPr>
          <w:b/>
          <w:bCs/>
          <w:sz w:val="22"/>
          <w:szCs w:val="22"/>
        </w:rPr>
        <w:t>индивидуально и в группе:</w:t>
      </w:r>
      <w:r>
        <w:rPr>
          <w:sz w:val="22"/>
          <w:szCs w:val="22"/>
        </w:rPr>
        <w:t xml:space="preserve">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 </w:t>
      </w:r>
    </w:p>
    <w:p w:rsidR="004B360B" w:rsidRDefault="00A135CD">
      <w:pPr>
        <w:pStyle w:val="Default"/>
        <w:spacing w:after="317"/>
        <w:rPr>
          <w:sz w:val="22"/>
          <w:szCs w:val="22"/>
        </w:rPr>
      </w:pPr>
      <w:r>
        <w:rPr>
          <w:sz w:val="22"/>
          <w:szCs w:val="22"/>
        </w:rPr>
        <w:t xml:space="preserve">умение адекватно и осознанно использовать речевые средства в соответствии с задачей коммуникации для отображения своих чувств, мыслей и потребностей, планирования и регуляции своей деятельности; владение устной и письменной речью, монологической контекстной речью; </w:t>
      </w:r>
    </w:p>
    <w:p w:rsidR="004B360B" w:rsidRDefault="00A135CD">
      <w:pPr>
        <w:pStyle w:val="Default"/>
        <w:spacing w:after="317"/>
        <w:rPr>
          <w:sz w:val="22"/>
          <w:szCs w:val="22"/>
        </w:rPr>
      </w:pPr>
      <w:r>
        <w:rPr>
          <w:sz w:val="22"/>
          <w:szCs w:val="22"/>
        </w:rPr>
        <w:t xml:space="preserve">формирование и развитие компетентности в области использования информационно-коммуникационных технологий (далее ИКТ– компетенции); </w:t>
      </w:r>
    </w:p>
    <w:p w:rsidR="004B360B" w:rsidRDefault="00A135CD">
      <w:pPr>
        <w:pStyle w:val="Default"/>
        <w:spacing w:after="317"/>
        <w:rPr>
          <w:sz w:val="22"/>
          <w:szCs w:val="22"/>
        </w:rPr>
      </w:pPr>
      <w:r>
        <w:rPr>
          <w:sz w:val="23"/>
          <w:szCs w:val="23"/>
        </w:rPr>
        <w:t xml:space="preserve"> </w:t>
      </w:r>
      <w:r>
        <w:rPr>
          <w:sz w:val="22"/>
          <w:szCs w:val="22"/>
        </w:rPr>
        <w:t xml:space="preserve">развитие умения планировать своё речевое и неречевое поведение; </w:t>
      </w:r>
    </w:p>
    <w:p w:rsidR="004B360B" w:rsidRDefault="00A135CD">
      <w:pPr>
        <w:pStyle w:val="Default"/>
        <w:spacing w:after="317"/>
        <w:rPr>
          <w:sz w:val="22"/>
          <w:szCs w:val="22"/>
        </w:rPr>
      </w:pPr>
      <w:r>
        <w:rPr>
          <w:sz w:val="22"/>
          <w:szCs w:val="22"/>
        </w:rPr>
        <w:t xml:space="preserve">развитие коммуникативной компетенции, включая умение взаимодействовать с окружающими, выполняя разные социальные роли; </w:t>
      </w:r>
    </w:p>
    <w:p w:rsidR="004B360B" w:rsidRDefault="00A135CD">
      <w:pPr>
        <w:pStyle w:val="Default"/>
        <w:spacing w:after="317"/>
        <w:rPr>
          <w:sz w:val="22"/>
          <w:szCs w:val="22"/>
        </w:rPr>
      </w:pPr>
      <w:r>
        <w:rPr>
          <w:sz w:val="22"/>
          <w:szCs w:val="22"/>
        </w:rPr>
        <w:t xml:space="preserve">развитие исследовательских учебных действий, включая навыки работы с информацией поиск и выделение нужной информации, обобщение и фиксация информации; </w:t>
      </w:r>
    </w:p>
    <w:p w:rsidR="004B360B" w:rsidRDefault="00A135CD">
      <w:pPr>
        <w:pStyle w:val="Default"/>
        <w:spacing w:after="317"/>
        <w:rPr>
          <w:sz w:val="22"/>
          <w:szCs w:val="22"/>
        </w:rPr>
      </w:pPr>
      <w:r>
        <w:rPr>
          <w:sz w:val="23"/>
          <w:szCs w:val="23"/>
        </w:rPr>
        <w:t xml:space="preserve"> </w:t>
      </w:r>
      <w:r>
        <w:rPr>
          <w:sz w:val="22"/>
          <w:szCs w:val="22"/>
        </w:rPr>
        <w:t>развитие смыслового чтения, включая умение выделять тему, прогнозировать содержание текста по заголовку/ключевым словам, выделять основную мысль, главные факты, опуская второстепенные</w:t>
      </w:r>
    </w:p>
    <w:p w:rsidR="004B360B" w:rsidRDefault="00A135CD">
      <w:pPr>
        <w:pStyle w:val="Default"/>
        <w:spacing w:after="317"/>
        <w:rPr>
          <w:sz w:val="22"/>
          <w:szCs w:val="22"/>
        </w:rPr>
      </w:pPr>
      <w:r>
        <w:rPr>
          <w:sz w:val="22"/>
          <w:szCs w:val="22"/>
        </w:rPr>
        <w:t xml:space="preserve">устанавливать логическую последовательность основных фактов; </w:t>
      </w:r>
    </w:p>
    <w:p w:rsidR="004B360B" w:rsidRDefault="00A135C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осуществление регулятивных действий самонаблюдения, самоконтроля, самооценки в процессе коммуникативной деятельности на иностранном языке. </w:t>
      </w:r>
    </w:p>
    <w:p w:rsidR="004B360B" w:rsidRDefault="00A135CD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</w:t>
      </w:r>
    </w:p>
    <w:p w:rsidR="004B360B" w:rsidRDefault="004B360B">
      <w:pPr>
        <w:pStyle w:val="Default"/>
      </w:pPr>
    </w:p>
    <w:p w:rsidR="004B360B" w:rsidRDefault="00A135C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ПРЕДМЕТНЫМИ РЕЗУЛЬТАТАМИ </w:t>
      </w:r>
      <w:r>
        <w:rPr>
          <w:sz w:val="22"/>
          <w:szCs w:val="22"/>
        </w:rPr>
        <w:t xml:space="preserve">являются </w:t>
      </w:r>
      <w:r w:rsidR="00DC2856">
        <w:rPr>
          <w:sz w:val="22"/>
          <w:szCs w:val="22"/>
        </w:rPr>
        <w:t>:</w:t>
      </w:r>
    </w:p>
    <w:p w:rsidR="004B360B" w:rsidRDefault="00A135C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А. </w:t>
      </w:r>
      <w:r>
        <w:rPr>
          <w:sz w:val="22"/>
          <w:szCs w:val="22"/>
        </w:rPr>
        <w:t xml:space="preserve">В коммуникативной сфере (т.е. владении иностранным языком как средством общения) </w:t>
      </w:r>
    </w:p>
    <w:p w:rsidR="004B360B" w:rsidRDefault="00A135C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Речевая компетенция в следующих видах речевой деятельности </w:t>
      </w:r>
    </w:p>
    <w:p w:rsidR="004B360B" w:rsidRDefault="00A135C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В говорении </w:t>
      </w:r>
    </w:p>
    <w:p w:rsidR="004B360B" w:rsidRDefault="00A135CD">
      <w:pPr>
        <w:pStyle w:val="Default"/>
        <w:spacing w:after="106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 </w:t>
      </w:r>
    </w:p>
    <w:p w:rsidR="004B360B" w:rsidRDefault="00A135CD">
      <w:pPr>
        <w:pStyle w:val="Default"/>
        <w:spacing w:after="106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расспрашивать собеседника и отвечать на его вопросы, высказывая своё мнение, просьбу, отвечать на предложение собеседника согласием/отказом в пределах изученной тематики и усвоенного лексико-грамматического материала; </w:t>
      </w:r>
    </w:p>
    <w:p w:rsidR="004B360B" w:rsidRDefault="00A135CD">
      <w:pPr>
        <w:pStyle w:val="Default"/>
        <w:spacing w:after="106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рассказывать о себе, своей семье, друзьях, своих интересах и планах на будущее; </w:t>
      </w:r>
    </w:p>
    <w:p w:rsidR="004B360B" w:rsidRDefault="00A135CD">
      <w:pPr>
        <w:pStyle w:val="Default"/>
        <w:spacing w:after="106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сообщать краткие сведения о своём городе/селе, о своей стране и странах изучаемого языка; </w:t>
      </w:r>
    </w:p>
    <w:p w:rsidR="004B360B" w:rsidRDefault="00A135CD">
      <w:pPr>
        <w:pStyle w:val="Default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описывать события/явления, передавать основное содержание, основную мысль прочитанного/услышанного, выражать своё отношение к прочитанному/услышанному, давать краткую характеристику персонажей. </w:t>
      </w:r>
    </w:p>
    <w:p w:rsidR="004B360B" w:rsidRDefault="004B360B">
      <w:pPr>
        <w:pStyle w:val="Default"/>
        <w:rPr>
          <w:sz w:val="22"/>
          <w:szCs w:val="22"/>
        </w:rPr>
      </w:pPr>
    </w:p>
    <w:p w:rsidR="004B360B" w:rsidRDefault="00A135C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В аудировании </w:t>
      </w:r>
    </w:p>
    <w:p w:rsidR="004B360B" w:rsidRDefault="00A135CD">
      <w:pPr>
        <w:pStyle w:val="Default"/>
        <w:spacing w:after="311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воспринимать на слух и полностью понимать речь учителя, одноклассников; </w:t>
      </w:r>
    </w:p>
    <w:p w:rsidR="004B360B" w:rsidRDefault="00A135CD">
      <w:pPr>
        <w:pStyle w:val="Default"/>
        <w:spacing w:after="311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 </w:t>
      </w:r>
    </w:p>
    <w:p w:rsidR="004B360B" w:rsidRDefault="00A135CD">
      <w:pPr>
        <w:pStyle w:val="Default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воспринимать на слух и выборочно понимать с опорой на языковую догадку, контекст краткие несложные аутентичные прагматические аудио- и видеотексты, выделяя </w:t>
      </w:r>
      <w:r>
        <w:rPr>
          <w:sz w:val="22"/>
          <w:szCs w:val="22"/>
        </w:rPr>
        <w:lastRenderedPageBreak/>
        <w:t xml:space="preserve">значимую/нужную/необходимую информацию. </w:t>
      </w:r>
    </w:p>
    <w:p w:rsidR="004B360B" w:rsidRDefault="004B360B">
      <w:pPr>
        <w:pStyle w:val="Default"/>
        <w:rPr>
          <w:sz w:val="22"/>
          <w:szCs w:val="22"/>
        </w:rPr>
      </w:pPr>
    </w:p>
    <w:p w:rsidR="004B360B" w:rsidRDefault="00A135C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В чтении </w:t>
      </w:r>
    </w:p>
    <w:p w:rsidR="004B360B" w:rsidRDefault="00A135CD">
      <w:pPr>
        <w:pStyle w:val="Default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читать аутентичные тексты разных жанров и стилей преимущественно с пониманием основного содержания; </w:t>
      </w:r>
    </w:p>
    <w:p w:rsidR="004B360B" w:rsidRDefault="004B360B">
      <w:pPr>
        <w:pStyle w:val="Default"/>
      </w:pPr>
    </w:p>
    <w:p w:rsidR="004B360B" w:rsidRDefault="00A135CD">
      <w:pPr>
        <w:pStyle w:val="Default"/>
        <w:spacing w:after="105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своё мнение; </w:t>
      </w:r>
    </w:p>
    <w:p w:rsidR="004B360B" w:rsidRDefault="00A135CD">
      <w:pPr>
        <w:pStyle w:val="Default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читать аутентичные тексты с выборочным пониманием значимой/нужной/интересующей информации. </w:t>
      </w:r>
    </w:p>
    <w:p w:rsidR="004B360B" w:rsidRDefault="00A135C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В письменной речи </w:t>
      </w:r>
    </w:p>
    <w:p w:rsidR="004B360B" w:rsidRDefault="00A135CD">
      <w:pPr>
        <w:pStyle w:val="Default"/>
        <w:spacing w:after="314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заполнять анкеты и формуляры; </w:t>
      </w:r>
    </w:p>
    <w:p w:rsidR="004B360B" w:rsidRDefault="00A135CD">
      <w:pPr>
        <w:pStyle w:val="Default"/>
        <w:spacing w:after="314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писать поздравления, личные письма с опорой на образец с употреблением формул речевого этикета, принятых в стране/странах изучаемого языка; </w:t>
      </w:r>
    </w:p>
    <w:p w:rsidR="004B360B" w:rsidRDefault="00A135CD">
      <w:pPr>
        <w:pStyle w:val="Default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составлять план, тезисы устного или письменного сообщения; кратко излагать результаты проектной деятельности. </w:t>
      </w:r>
    </w:p>
    <w:p w:rsidR="004B360B" w:rsidRDefault="004B360B">
      <w:pPr>
        <w:pStyle w:val="Default"/>
        <w:rPr>
          <w:sz w:val="22"/>
          <w:szCs w:val="22"/>
        </w:rPr>
      </w:pPr>
    </w:p>
    <w:p w:rsidR="004B360B" w:rsidRDefault="00A135C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Языковая компетенция </w:t>
      </w:r>
    </w:p>
    <w:p w:rsidR="004B360B" w:rsidRDefault="00A135CD">
      <w:pPr>
        <w:pStyle w:val="Default"/>
        <w:spacing w:after="311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применение правил написания слов, изученных в основной школе; </w:t>
      </w:r>
    </w:p>
    <w:p w:rsidR="004B360B" w:rsidRDefault="00A135CD">
      <w:pPr>
        <w:pStyle w:val="Default"/>
        <w:spacing w:after="311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адекватное произношение и различение на слух всех звуков иностранного языка; соблюдение правильного ударения в словах и фразах; </w:t>
      </w:r>
    </w:p>
    <w:p w:rsidR="004B360B" w:rsidRDefault="00A135CD">
      <w:pPr>
        <w:pStyle w:val="Default"/>
        <w:spacing w:after="311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 </w:t>
      </w:r>
    </w:p>
    <w:p w:rsidR="004B360B" w:rsidRDefault="00A135CD">
      <w:pPr>
        <w:pStyle w:val="Default"/>
        <w:spacing w:after="311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распознавание и употребление в речи основных значений изученных лексических единиц (слов, словосочетаний, реплик-клише речевого этикета); </w:t>
      </w:r>
    </w:p>
    <w:p w:rsidR="004B360B" w:rsidRDefault="00A135CD">
      <w:pPr>
        <w:pStyle w:val="Default"/>
        <w:spacing w:after="311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знание основных способов словообразования (аффиксации, словосложения, конверсии); </w:t>
      </w:r>
    </w:p>
    <w:p w:rsidR="004B360B" w:rsidRDefault="00A135CD">
      <w:pPr>
        <w:pStyle w:val="Default"/>
        <w:spacing w:after="311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понимание и использование явлений многозначности слов иностранного языка синонимии, антонимии и лексической сочетаемости; </w:t>
      </w:r>
    </w:p>
    <w:p w:rsidR="004B360B" w:rsidRDefault="00A135CD">
      <w:pPr>
        <w:pStyle w:val="Default"/>
        <w:spacing w:after="311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распознавание и употребление в речи основных морфологических форм и синтаксических конструкций изучаемого языка; </w:t>
      </w:r>
    </w:p>
    <w:p w:rsidR="004B360B" w:rsidRDefault="00A135CD">
      <w:pPr>
        <w:pStyle w:val="Default"/>
        <w:spacing w:after="311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знание признаков изученных грамматических явлений (видо-временных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 </w:t>
      </w:r>
    </w:p>
    <w:p w:rsidR="004B360B" w:rsidRDefault="00A135CD">
      <w:pPr>
        <w:pStyle w:val="Default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знание основных различий систем иностранного и русского/родного языков. </w:t>
      </w:r>
    </w:p>
    <w:p w:rsidR="004B360B" w:rsidRDefault="004B360B">
      <w:pPr>
        <w:pStyle w:val="Default"/>
        <w:rPr>
          <w:sz w:val="22"/>
          <w:szCs w:val="22"/>
        </w:rPr>
      </w:pPr>
    </w:p>
    <w:p w:rsidR="004B360B" w:rsidRDefault="00A135C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Социокультурная компетенция </w:t>
      </w:r>
    </w:p>
    <w:p w:rsidR="004B360B" w:rsidRDefault="004B360B">
      <w:pPr>
        <w:pStyle w:val="Default"/>
      </w:pPr>
    </w:p>
    <w:p w:rsidR="004B360B" w:rsidRDefault="00A135CD">
      <w:pPr>
        <w:pStyle w:val="Default"/>
        <w:spacing w:after="105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 </w:t>
      </w:r>
    </w:p>
    <w:p w:rsidR="004B360B" w:rsidRDefault="00A135CD">
      <w:pPr>
        <w:pStyle w:val="Default"/>
        <w:spacing w:after="105"/>
        <w:rPr>
          <w:sz w:val="22"/>
          <w:szCs w:val="22"/>
        </w:rPr>
      </w:pPr>
      <w:r>
        <w:rPr>
          <w:sz w:val="23"/>
          <w:szCs w:val="23"/>
        </w:rPr>
        <w:lastRenderedPageBreak/>
        <w:t xml:space="preserve">– </w:t>
      </w:r>
      <w:r>
        <w:rPr>
          <w:sz w:val="22"/>
          <w:szCs w:val="22"/>
        </w:rPr>
        <w:t xml:space="preserve">распознавание и употребление в устной и письменной речи основных норм речевого этикета (реплик-клише, наиболее распространённой оценочной лексики), принятых в странах изучаемого языка; </w:t>
      </w:r>
    </w:p>
    <w:p w:rsidR="004B360B" w:rsidRDefault="00A135CD">
      <w:pPr>
        <w:pStyle w:val="Default"/>
        <w:spacing w:after="105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знание употребительной фоновой лексики и реалий страны/стран изучаемого языка, некоторых распространённых образцов фольклора (скороговорок, поговорок, пословиц); </w:t>
      </w:r>
    </w:p>
    <w:p w:rsidR="004B360B" w:rsidRDefault="00A135CD">
      <w:pPr>
        <w:pStyle w:val="Default"/>
        <w:spacing w:after="105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знакомство с образцами художественной, публицистической и научно-популярной литературы; </w:t>
      </w:r>
    </w:p>
    <w:p w:rsidR="004B360B" w:rsidRDefault="00A135CD">
      <w:pPr>
        <w:pStyle w:val="Default"/>
        <w:spacing w:after="105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 </w:t>
      </w:r>
    </w:p>
    <w:p w:rsidR="004B360B" w:rsidRDefault="00A135CD">
      <w:pPr>
        <w:pStyle w:val="Default"/>
        <w:spacing w:after="105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представление о сходстве и различиях в традициях своей страны и стран изучаемого языка; </w:t>
      </w:r>
    </w:p>
    <w:p w:rsidR="004B360B" w:rsidRDefault="00A135CD">
      <w:pPr>
        <w:pStyle w:val="Default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понимание роли владения иностранными языками в современном мире. </w:t>
      </w:r>
    </w:p>
    <w:p w:rsidR="004B360B" w:rsidRDefault="00A135C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Компенсаторная компетенция –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догадки, игнорирования языковых трудностей, переспроса, словарных замен, жестов, мимики. </w:t>
      </w:r>
    </w:p>
    <w:p w:rsidR="004B360B" w:rsidRDefault="00A135C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Б. </w:t>
      </w:r>
      <w:r>
        <w:rPr>
          <w:sz w:val="22"/>
          <w:szCs w:val="22"/>
        </w:rPr>
        <w:t xml:space="preserve">В познавательной сфере </w:t>
      </w:r>
    </w:p>
    <w:p w:rsidR="004B360B" w:rsidRDefault="00A135CD">
      <w:pPr>
        <w:pStyle w:val="Default"/>
        <w:spacing w:after="313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умение сравнивать языковые явления родного и иностранного языков на уровне отдельных грамматических явлений, слов, словосочетаний, предложений; </w:t>
      </w:r>
    </w:p>
    <w:p w:rsidR="004B360B" w:rsidRDefault="00A135CD">
      <w:pPr>
        <w:pStyle w:val="Default"/>
        <w:spacing w:after="313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владение приёмами работы с текстом умение пользоваться определённой стратегией чтения/аудирования в зависимости от коммуникативной задачи (читать/слушать текст с разной глубиной понимания); </w:t>
      </w:r>
    </w:p>
    <w:p w:rsidR="004B360B" w:rsidRDefault="00A135CD">
      <w:pPr>
        <w:pStyle w:val="Default"/>
        <w:spacing w:after="313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умение действовать по образцу/аналогии при выполнении упражнений и составлении собственных высказываний в пределах тематики основной школы; </w:t>
      </w:r>
    </w:p>
    <w:p w:rsidR="004B360B" w:rsidRDefault="00A135CD">
      <w:pPr>
        <w:pStyle w:val="Default"/>
        <w:spacing w:after="313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готовность и умение осуществлять индивидуальную и совместную проектную работу; </w:t>
      </w:r>
    </w:p>
    <w:p w:rsidR="004B360B" w:rsidRDefault="00A135CD">
      <w:pPr>
        <w:pStyle w:val="Default"/>
        <w:spacing w:after="313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 </w:t>
      </w:r>
    </w:p>
    <w:p w:rsidR="004B360B" w:rsidRDefault="00A135CD">
      <w:pPr>
        <w:pStyle w:val="Default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владение способами и приёмами дальнейшего самостоятельного изучения иностранных языков. </w:t>
      </w:r>
    </w:p>
    <w:p w:rsidR="004B360B" w:rsidRDefault="00A135C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В. </w:t>
      </w:r>
      <w:r>
        <w:rPr>
          <w:sz w:val="22"/>
          <w:szCs w:val="22"/>
        </w:rPr>
        <w:t xml:space="preserve">В ценностно-ориентационной сфере </w:t>
      </w:r>
    </w:p>
    <w:p w:rsidR="004B360B" w:rsidRDefault="00A135CD">
      <w:pPr>
        <w:pStyle w:val="Default"/>
        <w:spacing w:after="311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представление о языке как средстве выражения чувств, эмоций, основе культуры мышления; </w:t>
      </w:r>
    </w:p>
    <w:p w:rsidR="004B360B" w:rsidRDefault="00A135CD">
      <w:pPr>
        <w:pStyle w:val="Default"/>
        <w:spacing w:after="311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достижение взаимопонимания в процессе устного и письменного общения с носителями иностранного языка, установление межличностных и межкультурных контактов в доступных пределах; </w:t>
      </w:r>
    </w:p>
    <w:p w:rsidR="004B360B" w:rsidRDefault="00A135CD">
      <w:pPr>
        <w:pStyle w:val="Default"/>
        <w:spacing w:after="311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представление о целостном полиязычном,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 </w:t>
      </w:r>
    </w:p>
    <w:p w:rsidR="004B360B" w:rsidRDefault="00A135CD">
      <w:pPr>
        <w:pStyle w:val="Default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 поездках, молодёжных форумах. </w:t>
      </w:r>
    </w:p>
    <w:p w:rsidR="004B360B" w:rsidRDefault="004B360B">
      <w:pPr>
        <w:pStyle w:val="Default"/>
        <w:rPr>
          <w:sz w:val="22"/>
          <w:szCs w:val="22"/>
        </w:rPr>
      </w:pPr>
    </w:p>
    <w:p w:rsidR="004B360B" w:rsidRDefault="00A135C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Г. </w:t>
      </w:r>
      <w:r>
        <w:rPr>
          <w:sz w:val="22"/>
          <w:szCs w:val="22"/>
        </w:rPr>
        <w:t xml:space="preserve">В эстетической сфере </w:t>
      </w:r>
    </w:p>
    <w:p w:rsidR="004B360B" w:rsidRDefault="00A135CD">
      <w:pPr>
        <w:pStyle w:val="Default"/>
        <w:spacing w:after="313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владение элементарными средствами выражения чувств и эмоций на иностранном языке; </w:t>
      </w:r>
    </w:p>
    <w:p w:rsidR="004B360B" w:rsidRDefault="00A135CD">
      <w:pPr>
        <w:pStyle w:val="Default"/>
        <w:spacing w:after="313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стремление к знакомству с образцами художественного творчества на иностранном языке и средствами иностранного языка; </w:t>
      </w:r>
    </w:p>
    <w:p w:rsidR="004B360B" w:rsidRDefault="00A135CD">
      <w:pPr>
        <w:pStyle w:val="Default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развитие чувства прекрасного в процессе обсуждения современных тенденций в живописи, музыке, </w:t>
      </w:r>
      <w:r>
        <w:rPr>
          <w:sz w:val="22"/>
          <w:szCs w:val="22"/>
        </w:rPr>
        <w:lastRenderedPageBreak/>
        <w:t xml:space="preserve">литературе. </w:t>
      </w:r>
    </w:p>
    <w:p w:rsidR="004B360B" w:rsidRDefault="004B360B">
      <w:pPr>
        <w:pStyle w:val="Default"/>
        <w:rPr>
          <w:sz w:val="22"/>
          <w:szCs w:val="22"/>
        </w:rPr>
      </w:pPr>
    </w:p>
    <w:p w:rsidR="004B360B" w:rsidRDefault="00A135C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Д. </w:t>
      </w:r>
      <w:r>
        <w:rPr>
          <w:sz w:val="22"/>
          <w:szCs w:val="22"/>
        </w:rPr>
        <w:t xml:space="preserve">В трудовой сфере </w:t>
      </w:r>
    </w:p>
    <w:p w:rsidR="004B360B" w:rsidRDefault="00A135CD">
      <w:pPr>
        <w:pStyle w:val="Default"/>
        <w:spacing w:after="311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умение рационально планировать свой учебный труд; </w:t>
      </w:r>
    </w:p>
    <w:p w:rsidR="004B360B" w:rsidRDefault="00A135CD">
      <w:pPr>
        <w:pStyle w:val="Default"/>
        <w:rPr>
          <w:sz w:val="22"/>
          <w:szCs w:val="22"/>
        </w:rPr>
      </w:pPr>
      <w:r>
        <w:rPr>
          <w:sz w:val="23"/>
          <w:szCs w:val="23"/>
        </w:rPr>
        <w:t xml:space="preserve">– </w:t>
      </w:r>
      <w:r>
        <w:rPr>
          <w:sz w:val="22"/>
          <w:szCs w:val="22"/>
        </w:rPr>
        <w:t xml:space="preserve">умение работать в соответствии с намеченным планом. </w:t>
      </w:r>
    </w:p>
    <w:p w:rsidR="004B360B" w:rsidRDefault="004B360B">
      <w:pPr>
        <w:pStyle w:val="Default"/>
        <w:rPr>
          <w:sz w:val="22"/>
          <w:szCs w:val="22"/>
        </w:rPr>
      </w:pPr>
    </w:p>
    <w:p w:rsidR="004B360B" w:rsidRDefault="00A135C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Е. </w:t>
      </w:r>
      <w:r>
        <w:rPr>
          <w:sz w:val="22"/>
          <w:szCs w:val="22"/>
        </w:rPr>
        <w:t xml:space="preserve">В физической сфере </w:t>
      </w:r>
    </w:p>
    <w:p w:rsidR="004B360B" w:rsidRDefault="00A135CD">
      <w:pPr>
        <w:pStyle w:val="Default"/>
        <w:rPr>
          <w:sz w:val="22"/>
          <w:szCs w:val="22"/>
        </w:rPr>
      </w:pPr>
      <w:r>
        <w:rPr>
          <w:sz w:val="22"/>
          <w:szCs w:val="22"/>
        </w:rPr>
        <w:t>стремление вести здоровый образ жизни (режим труда и отдыха, питание, спорт, фитнес).</w:t>
      </w:r>
    </w:p>
    <w:p w:rsidR="004B360B" w:rsidRDefault="00A135CD">
      <w:pPr>
        <w:pStyle w:val="Default"/>
        <w:rPr>
          <w:b/>
          <w:bCs/>
        </w:rPr>
      </w:pPr>
      <w:r>
        <w:rPr>
          <w:b/>
          <w:bCs/>
        </w:rPr>
        <w:t xml:space="preserve"> СОДЕРЖАНИЕ УЧЕБНОГО ПРЕДМЕТА </w:t>
      </w:r>
    </w:p>
    <w:p w:rsidR="004B360B" w:rsidRDefault="00A135CD">
      <w:pPr>
        <w:pStyle w:val="Default"/>
      </w:pPr>
      <w:r>
        <w:t xml:space="preserve">1. Межличностные взаимоотношения в семье, со сверстниками; решение конфликтных ситуаций. Внешность и черты характера человека. </w:t>
      </w:r>
    </w:p>
    <w:p w:rsidR="004B360B" w:rsidRDefault="00A135CD">
      <w:pPr>
        <w:pStyle w:val="Default"/>
      </w:pPr>
      <w:r>
        <w:t xml:space="preserve">2. Досуг и увлечения (чтение, кино, театр, музеи, музыка). Виды отдыха, путешествия. Молодёжная мода. Покупки. </w:t>
      </w:r>
    </w:p>
    <w:p w:rsidR="004B360B" w:rsidRDefault="00A135CD">
      <w:pPr>
        <w:pStyle w:val="Default"/>
      </w:pPr>
      <w:r>
        <w:t xml:space="preserve">3. Здоровый образ жизни режим труда и отдыха, спорт, сбалансированное питание, отказ от вредных привычек. </w:t>
      </w:r>
    </w:p>
    <w:p w:rsidR="004B360B" w:rsidRDefault="00A135CD">
      <w:pPr>
        <w:pStyle w:val="Default"/>
      </w:pPr>
      <w:r>
        <w:t xml:space="preserve">4. Школьное образование, школьная жизнь, изучаемые предметы и отношение к ним. Переписка с зарубежными сверстниками. Каникулы в различное время года. </w:t>
      </w:r>
    </w:p>
    <w:p w:rsidR="004B360B" w:rsidRDefault="00A135CD">
      <w:pPr>
        <w:pStyle w:val="Default"/>
      </w:pPr>
      <w:r>
        <w:t xml:space="preserve">5. Мир профессии. Проблемы выбора профессии. Роль иностранного языка в планах на будущее. </w:t>
      </w:r>
    </w:p>
    <w:p w:rsidR="004B360B" w:rsidRDefault="00A135CD">
      <w:pPr>
        <w:pStyle w:val="Default"/>
      </w:pPr>
      <w:r>
        <w:t xml:space="preserve">6. Вселенная и человек. Природа флора и фауна. Проблемы экологии. Защита окружающей среды. Климат, погода. Условия проживания в городской/сельской местности. Транспорт. </w:t>
      </w:r>
    </w:p>
    <w:p w:rsidR="004B360B" w:rsidRDefault="00A135CD">
      <w:pPr>
        <w:pStyle w:val="Default"/>
      </w:pPr>
      <w:r>
        <w:t xml:space="preserve">7. Средства массовой информации и коммуникации (пресса, телевидение, радио, Интернет). </w:t>
      </w:r>
    </w:p>
    <w:p w:rsidR="004B360B" w:rsidRDefault="00A135CD">
      <w:pPr>
        <w:pStyle w:val="Default"/>
        <w:tabs>
          <w:tab w:val="left" w:pos="1520"/>
        </w:tabs>
        <w:contextualSpacing/>
      </w:pPr>
      <w:r>
        <w:t xml:space="preserve">8. 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 </w:t>
      </w:r>
    </w:p>
    <w:p w:rsidR="004B360B" w:rsidRDefault="004B360B">
      <w:pPr>
        <w:rPr>
          <w:rFonts w:hint="eastAsia"/>
        </w:rPr>
      </w:pPr>
    </w:p>
    <w:p w:rsidR="004B360B" w:rsidRDefault="004B360B">
      <w:pPr>
        <w:rPr>
          <w:rFonts w:hint="eastAsia"/>
        </w:rPr>
      </w:pPr>
    </w:p>
    <w:p w:rsidR="004B360B" w:rsidRDefault="004B360B">
      <w:pPr>
        <w:jc w:val="center"/>
        <w:rPr>
          <w:rFonts w:hint="eastAsia"/>
        </w:rPr>
      </w:pPr>
    </w:p>
    <w:p w:rsidR="004B360B" w:rsidRDefault="004B360B">
      <w:pPr>
        <w:jc w:val="center"/>
        <w:rPr>
          <w:rFonts w:hint="eastAsia"/>
        </w:rPr>
      </w:pPr>
    </w:p>
    <w:p w:rsidR="00DC2856" w:rsidRDefault="00DC2856">
      <w:pPr>
        <w:jc w:val="center"/>
        <w:rPr>
          <w:rFonts w:hint="eastAsia"/>
        </w:rPr>
      </w:pPr>
    </w:p>
    <w:p w:rsidR="00DC2856" w:rsidRDefault="00DC2856">
      <w:pPr>
        <w:jc w:val="center"/>
        <w:rPr>
          <w:rFonts w:hint="eastAsia"/>
        </w:rPr>
      </w:pPr>
    </w:p>
    <w:p w:rsidR="00DC2856" w:rsidRDefault="00DC2856">
      <w:pPr>
        <w:jc w:val="center"/>
        <w:rPr>
          <w:rFonts w:hint="eastAsia"/>
        </w:rPr>
      </w:pPr>
    </w:p>
    <w:p w:rsidR="00DC2856" w:rsidRDefault="00DC2856">
      <w:pPr>
        <w:jc w:val="center"/>
        <w:rPr>
          <w:rFonts w:hint="eastAsia"/>
        </w:rPr>
      </w:pPr>
    </w:p>
    <w:p w:rsidR="00DC2856" w:rsidRDefault="00DC2856">
      <w:pPr>
        <w:jc w:val="center"/>
        <w:rPr>
          <w:rFonts w:hint="eastAsia"/>
        </w:rPr>
      </w:pPr>
    </w:p>
    <w:p w:rsidR="00DC2856" w:rsidRDefault="00DC2856">
      <w:pPr>
        <w:jc w:val="center"/>
        <w:rPr>
          <w:rFonts w:hint="eastAsia"/>
        </w:rPr>
      </w:pPr>
    </w:p>
    <w:p w:rsidR="00DC2856" w:rsidRDefault="00DC2856">
      <w:pPr>
        <w:jc w:val="center"/>
        <w:rPr>
          <w:rFonts w:hint="eastAsia"/>
        </w:rPr>
      </w:pPr>
    </w:p>
    <w:p w:rsidR="00DC2856" w:rsidRDefault="00DC2856">
      <w:pPr>
        <w:jc w:val="center"/>
        <w:rPr>
          <w:rFonts w:hint="eastAsia"/>
        </w:rPr>
      </w:pPr>
    </w:p>
    <w:p w:rsidR="00DC2856" w:rsidRDefault="00DC2856">
      <w:pPr>
        <w:jc w:val="center"/>
        <w:rPr>
          <w:rFonts w:hint="eastAsia"/>
        </w:rPr>
      </w:pPr>
    </w:p>
    <w:p w:rsidR="00DC2856" w:rsidRDefault="00DC2856">
      <w:pPr>
        <w:jc w:val="center"/>
        <w:rPr>
          <w:rFonts w:hint="eastAsia"/>
        </w:rPr>
      </w:pPr>
    </w:p>
    <w:p w:rsidR="00DC2856" w:rsidRDefault="00DC2856">
      <w:pPr>
        <w:jc w:val="center"/>
        <w:rPr>
          <w:rFonts w:hint="eastAsia"/>
        </w:rPr>
      </w:pPr>
    </w:p>
    <w:p w:rsidR="00DC2856" w:rsidRDefault="00DC2856">
      <w:pPr>
        <w:jc w:val="center"/>
        <w:rPr>
          <w:rFonts w:hint="eastAsia"/>
        </w:rPr>
      </w:pPr>
    </w:p>
    <w:p w:rsidR="00DC2856" w:rsidRDefault="00DC2856">
      <w:pPr>
        <w:jc w:val="center"/>
        <w:rPr>
          <w:rFonts w:hint="eastAsia"/>
        </w:rPr>
      </w:pPr>
    </w:p>
    <w:p w:rsidR="00DC2856" w:rsidRDefault="00DC2856">
      <w:pPr>
        <w:jc w:val="center"/>
        <w:rPr>
          <w:rFonts w:hint="eastAsia"/>
        </w:rPr>
      </w:pPr>
    </w:p>
    <w:p w:rsidR="00DC2856" w:rsidRDefault="00DC2856">
      <w:pPr>
        <w:jc w:val="center"/>
        <w:rPr>
          <w:rFonts w:hint="eastAsia"/>
        </w:rPr>
      </w:pPr>
    </w:p>
    <w:p w:rsidR="00DC2856" w:rsidRDefault="00DC2856">
      <w:pPr>
        <w:jc w:val="center"/>
        <w:rPr>
          <w:rFonts w:hint="eastAsia"/>
        </w:rPr>
      </w:pPr>
    </w:p>
    <w:p w:rsidR="00DC2856" w:rsidRDefault="00DC2856">
      <w:pPr>
        <w:jc w:val="center"/>
        <w:rPr>
          <w:rFonts w:hint="eastAsia"/>
        </w:rPr>
      </w:pPr>
    </w:p>
    <w:p w:rsidR="00DC2856" w:rsidRDefault="00DC2856">
      <w:pPr>
        <w:jc w:val="center"/>
        <w:rPr>
          <w:rFonts w:hint="eastAsia"/>
        </w:rPr>
      </w:pPr>
    </w:p>
    <w:p w:rsidR="00DC2856" w:rsidRDefault="00DC2856">
      <w:pPr>
        <w:jc w:val="center"/>
        <w:rPr>
          <w:rFonts w:hint="eastAsia"/>
        </w:rPr>
      </w:pPr>
    </w:p>
    <w:p w:rsidR="00DC2856" w:rsidRDefault="00DC2856">
      <w:pPr>
        <w:jc w:val="center"/>
        <w:rPr>
          <w:rFonts w:hint="eastAsia"/>
        </w:rPr>
      </w:pPr>
    </w:p>
    <w:p w:rsidR="004B360B" w:rsidRDefault="004B360B">
      <w:pPr>
        <w:jc w:val="center"/>
        <w:rPr>
          <w:rFonts w:hint="eastAsia"/>
        </w:rPr>
      </w:pPr>
    </w:p>
    <w:p w:rsidR="004B360B" w:rsidRDefault="00A135CD">
      <w:pPr>
        <w:rPr>
          <w:rFonts w:hint="eastAsia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Календарно - тематическое планирование по английскому языку 6 класс</w:t>
      </w:r>
    </w:p>
    <w:p w:rsidR="004B360B" w:rsidRDefault="004B360B">
      <w:pPr>
        <w:contextualSpacing/>
        <w:jc w:val="center"/>
        <w:rPr>
          <w:rFonts w:hint="eastAsia"/>
        </w:rPr>
      </w:pPr>
    </w:p>
    <w:p w:rsidR="004B360B" w:rsidRDefault="00A135CD">
      <w:pPr>
        <w:contextualSpacing/>
        <w:jc w:val="right"/>
        <w:rPr>
          <w:rFonts w:hint="eastAsia"/>
        </w:rPr>
      </w:pPr>
      <w:r>
        <w:t>.</w:t>
      </w:r>
    </w:p>
    <w:tbl>
      <w:tblPr>
        <w:tblW w:w="0" w:type="auto"/>
        <w:tblInd w:w="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83" w:type="dxa"/>
        </w:tblCellMar>
        <w:tblLook w:val="0000" w:firstRow="0" w:lastRow="0" w:firstColumn="0" w:lastColumn="0" w:noHBand="0" w:noVBand="0"/>
      </w:tblPr>
      <w:tblGrid>
        <w:gridCol w:w="734"/>
        <w:gridCol w:w="4458"/>
        <w:gridCol w:w="1276"/>
        <w:gridCol w:w="1279"/>
        <w:gridCol w:w="1728"/>
      </w:tblGrid>
      <w:tr w:rsidR="004B360B">
        <w:trPr>
          <w:trHeight w:val="526"/>
        </w:trPr>
        <w:tc>
          <w:tcPr>
            <w:tcW w:w="73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  <w:vAlign w:val="center"/>
          </w:tcPr>
          <w:p w:rsidR="004B360B" w:rsidRDefault="00A135CD">
            <w:pPr>
              <w:contextualSpacing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№</w:t>
            </w:r>
          </w:p>
          <w:p w:rsidR="004B360B" w:rsidRDefault="00A135CD">
            <w:pPr>
              <w:contextualSpacing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445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  <w:vAlign w:val="center"/>
          </w:tcPr>
          <w:p w:rsidR="004B360B" w:rsidRDefault="00A135CD">
            <w:pPr>
              <w:contextualSpacing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255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  <w:vAlign w:val="center"/>
          </w:tcPr>
          <w:p w:rsidR="004B360B" w:rsidRDefault="00A135CD">
            <w:pPr>
              <w:contextualSpacing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Дата</w:t>
            </w:r>
          </w:p>
          <w:p w:rsidR="004B360B" w:rsidRDefault="00A135CD">
            <w:pPr>
              <w:contextualSpacing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проведения</w:t>
            </w:r>
          </w:p>
        </w:tc>
        <w:tc>
          <w:tcPr>
            <w:tcW w:w="17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  <w:vAlign w:val="center"/>
          </w:tcPr>
          <w:p w:rsidR="004B360B" w:rsidRDefault="00A135CD">
            <w:pPr>
              <w:contextualSpacing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4B360B">
        <w:trPr>
          <w:trHeight w:val="311"/>
        </w:trPr>
        <w:tc>
          <w:tcPr>
            <w:tcW w:w="73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445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  <w:vAlign w:val="center"/>
          </w:tcPr>
          <w:p w:rsidR="004B360B" w:rsidRDefault="00A135CD">
            <w:pPr>
              <w:rPr>
                <w:rFonts w:hint="eastAsia"/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  <w:vAlign w:val="center"/>
          </w:tcPr>
          <w:p w:rsidR="004B360B" w:rsidRDefault="00A135CD">
            <w:pPr>
              <w:rPr>
                <w:rFonts w:hint="eastAsia"/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  <w:b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73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Повторение лексики по теме: Члены семьи. Обучение  чтению, гр.материалу и тренировка в описании внешности.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 и письму: личное письмо о  семье.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Ознакомление с лексикой по теме: Формы удостоверения личности. Обучение чтению, ДР  и гр. материалу.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Повторение лексики  по теме: Страны и национальности. Обучение чтению и описанию месторасположения стран.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чтению, говорению и письму по теме: Великобритания.  Лондон.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диалогическому общению: Знакомство и приветствия.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 и говорению: The Earth.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Повторение грамматики, обучение навыкам перевода и письма: an email.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 xml:space="preserve">Контрольная работа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 по теме: Счастливые события. Повторение  дней недели, месяцев, времен года, порядковых числительных.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Повторение гр. материала: предлоги времени. Тренировка в говорении и письме.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Повторение лексики  по теме: Страны и национальности. Обучение чтению и описанию месторасположения стран.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чтению, говорению и письму по теме: Великобритания.  Лондон.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диалогическому общению: Знакомство и приветствия.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 и говорению: The Earth.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Повторение грамматики, обучение навыкам перевода и письма: an email.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 xml:space="preserve">Контрольная работа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 по теме: Счастливые события. Повторение  дней недели, месяцев, времен года, порядковых числительных.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Повторение гр. материала: предлоги времени. Тренировка в говорении и письме.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Введение в тему: Основы безопасности движения. Обучение чтению и говорению.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Повторение лексики по теме: Способы передвижения. Обучение гр. материалу: мод. глагол ( can/can t), чтению и говорению.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 , говорению и письму.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 и аудированию: Средства передвижения в Лондоне.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диалогическому общению: Как добраться до … ?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ДР и  письму: личное письмо о направлении.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rPr>
          <w:trHeight w:val="352"/>
        </w:trPr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 и повторение гр. материалу.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навыкам перевода.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 xml:space="preserve">Контрольная работа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Контрольная работа по говорению.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Повторение лексики по теме: Мой день и гр. материала Present Simple. Обучение ДР.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 и говорению по теме: Что смотреть по TV?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аудированию  и чтению.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rPr>
          <w:trHeight w:val="393"/>
        </w:trPr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 по теме: Из жизни подростков в Великобритании и России.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ДР по теме: Как договориться или отложить встречу.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письму: короткий текст о человеке.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Повторение грамматики и обучение навыкам перевода.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 xml:space="preserve">Контрольная работа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Контрольная работа по говорению.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Введение в тему: Праздники. Обучение чтению и повторение гр. материалу: Present Continuous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аудированию и говорению.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Введение в тему: Праздники в Великобритании. Обучение чтению и говорению.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rPr>
          <w:trHeight w:val="367"/>
        </w:trPr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разговорным формулам: мнение, гр.  материалу и письму.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чтению, говорению и письму.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говорению и письму по теме: Мой любимый праздник.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 w:rsidRPr="00DC2856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  <w:lang w:val="en-US"/>
              </w:rPr>
            </w:pPr>
            <w:r>
              <w:t>Обучение</w:t>
            </w:r>
            <w:r>
              <w:rPr>
                <w:lang w:val="en-US"/>
              </w:rPr>
              <w:t xml:space="preserve"> </w:t>
            </w:r>
            <w:r>
              <w:t>чтению</w:t>
            </w:r>
            <w:r>
              <w:rPr>
                <w:lang w:val="en-US"/>
              </w:rPr>
              <w:t xml:space="preserve"> The Highland Games.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Pr="00DC2856" w:rsidRDefault="004B360B">
            <w:pPr>
              <w:rPr>
                <w:rFonts w:hint="eastAsia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Pr="00DC2856" w:rsidRDefault="004B360B">
            <w:pPr>
              <w:rPr>
                <w:rFonts w:hint="eastAsia"/>
                <w:lang w:val="en-US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Pr="00DC2856" w:rsidRDefault="004B360B">
            <w:pPr>
              <w:rPr>
                <w:rFonts w:hint="eastAsia"/>
                <w:lang w:val="en-US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Pr="00DC2856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ДР по теме: Заказ цветов.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 и контроль ДР.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rPr>
          <w:trHeight w:val="374"/>
        </w:trPr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письму: статья о празднике.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Повторение грамматики и обучение навыкам перевода.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 xml:space="preserve">Контрольная работа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Введение в тему: Свободное время. Активизация лексики и обучение чтению. Ознакомление со словообразованием и соединительными  предлогами.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Озн. лексики по теме: Игры. Обучение чтению, грамматике и аудированию.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ДР по теме: Покупка подарка.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письму: письмо другу о свободном времени.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навыкам перевода и повторение грамматики.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Грамматический тест.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 xml:space="preserve">Контрольная работа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Контроль говорения и письма.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Ознакомление с гр. материалом: Past Simple. (утв. вопр. отр.). Обучение чтению.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 и гр. материалу (неправ.глаголы).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чтению, аудированию и тренировка гр. материала.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Введение в тему: Знаменитые люди. Обучение чтению и тренировка Past Simple.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 и письму: биография.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 и пересказу.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 и пересказу.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ДР: Обращение в стол находок.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 w:rsidRPr="00DC2856"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  <w:lang w:val="en-US"/>
              </w:rPr>
            </w:pPr>
            <w:r>
              <w:t>Обучение</w:t>
            </w:r>
            <w:r>
              <w:rPr>
                <w:lang w:val="en-US"/>
              </w:rPr>
              <w:t xml:space="preserve"> </w:t>
            </w:r>
            <w:r>
              <w:t>чтению</w:t>
            </w:r>
            <w:r>
              <w:rPr>
                <w:lang w:val="en-US"/>
              </w:rPr>
              <w:t xml:space="preserve"> Toying with the past.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Pr="00DC2856" w:rsidRDefault="004B360B">
            <w:pPr>
              <w:rPr>
                <w:rFonts w:hint="eastAsia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Pr="00DC2856" w:rsidRDefault="004B360B">
            <w:pPr>
              <w:rPr>
                <w:rFonts w:hint="eastAsia"/>
                <w:lang w:val="en-US"/>
              </w:rPr>
            </w:pPr>
          </w:p>
        </w:tc>
        <w:tc>
          <w:tcPr>
            <w:tcW w:w="1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Pr="00DC2856" w:rsidRDefault="004B360B">
            <w:pPr>
              <w:rPr>
                <w:rFonts w:hint="eastAsia"/>
                <w:lang w:val="en-US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Pr="00DC2856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письму: рассказ.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Повторение гр. материала и обучение навыкам перевода.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 xml:space="preserve">Контрольная работа 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Контроль говорения.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Введение в тему: Правила поведения. Обучение чтению и гр. материалу: мод. глаголы.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Повторение лексики по теме: Места в городе. Обучение чтению и гр.  материалу: степени  сравнения прилагательных.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 xml:space="preserve">Обучение аудированию, разговорным </w:t>
            </w:r>
            <w:r>
              <w:lastRenderedPageBreak/>
              <w:t>формулам общения.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 и гр. материалу: мод. глаголы.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ДР по теме: Покупка билетов в театр.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ДР и чтению.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письму, навыкам перевода и повторение гр. материала.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Грамматический тест и контроль говорения.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 xml:space="preserve">Контрольная работа 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Введение в тему: Еда. Активизация лексики, повторение гр. материала:some/ any/many/much и обучение чтению.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чтению, аудированию и письму.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Активизация лексики: Вкус блюд, меню. Обучение чтению, разг. формулам общения: заказ еды.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аудированию.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 xml:space="preserve">ДР  и письму: В ресторане. Повторение гр. материала: </w:t>
            </w:r>
          </w:p>
          <w:p w:rsidR="004B360B" w:rsidRDefault="00A135CD">
            <w:pPr>
              <w:rPr>
                <w:rFonts w:hint="eastAsia"/>
              </w:rPr>
            </w:pPr>
            <w:r>
              <w:t>Pr. Simple/Continuous.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Введение в тему: Давай готовить. Ознакомление. с лексикой, обучение чтению, письму и говорению.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 и письму.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письму: мнение о ресторане.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ДР по теме: Заказ столика в ресторане.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ДР и чтению по теме: Здоровая еда.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Тренировка гр. материала и навыков перевода.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 xml:space="preserve">Контрольная работа 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Контроль говорения.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Введение в тему: Планы на каникулы. Обучение чтению, говорению и гр. материалу: going to.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аудированию, чтению, разговорным формулам и повторение слов по теме: Погода, одежда.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гр.материалу. (передача будущего времени)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 и письму: an email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rPr>
          <w:trHeight w:val="442"/>
        </w:trPr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чтению и письму: открытка с отдыха.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A135CD">
            <w:pPr>
              <w:rPr>
                <w:rFonts w:hint="eastAsia"/>
              </w:rPr>
            </w:pPr>
            <w:r>
              <w:t>Обучение ДР по теме: Бронирование номера в гостинице.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  <w:tr w:rsidR="004B360B">
        <w:tc>
          <w:tcPr>
            <w:tcW w:w="7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DC2856">
            <w:pPr>
              <w:rPr>
                <w:rFonts w:hint="eastAsia"/>
              </w:rPr>
            </w:pPr>
            <w:r>
              <w:t>Итоговая к</w:t>
            </w:r>
            <w:r w:rsidR="00A135CD">
              <w:t xml:space="preserve">онтрольная работа 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4B360B" w:rsidRDefault="004B360B">
            <w:pPr>
              <w:rPr>
                <w:rFonts w:hint="eastAsia"/>
              </w:rPr>
            </w:pPr>
          </w:p>
        </w:tc>
      </w:tr>
    </w:tbl>
    <w:p w:rsidR="004B360B" w:rsidRDefault="004B360B">
      <w:pPr>
        <w:spacing w:before="240"/>
        <w:jc w:val="center"/>
        <w:rPr>
          <w:rFonts w:hint="eastAsia"/>
        </w:rPr>
      </w:pPr>
    </w:p>
    <w:sectPr w:rsidR="004B360B" w:rsidSect="004B360B">
      <w:pgSz w:w="11906" w:h="16838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37DA4"/>
    <w:multiLevelType w:val="multilevel"/>
    <w:tmpl w:val="7AE8B8A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E2C625F"/>
    <w:multiLevelType w:val="multilevel"/>
    <w:tmpl w:val="E0BAED2C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4B360B"/>
    <w:rsid w:val="004B360B"/>
    <w:rsid w:val="007F198C"/>
    <w:rsid w:val="00A135CD"/>
    <w:rsid w:val="00AD52F1"/>
    <w:rsid w:val="00DC2856"/>
    <w:rsid w:val="00F13414"/>
    <w:rsid w:val="00F26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B360B"/>
    <w:pPr>
      <w:widowControl w:val="0"/>
      <w:suppressAutoHyphens/>
    </w:pPr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6">
    <w:name w:val="ListLabel 6"/>
    <w:rsid w:val="004B360B"/>
    <w:rPr>
      <w:sz w:val="28"/>
    </w:rPr>
  </w:style>
  <w:style w:type="character" w:customStyle="1" w:styleId="ListLabel7">
    <w:name w:val="ListLabel 7"/>
    <w:rsid w:val="004B360B"/>
    <w:rPr>
      <w:sz w:val="28"/>
    </w:rPr>
  </w:style>
  <w:style w:type="paragraph" w:customStyle="1" w:styleId="a3">
    <w:name w:val="Заголовок"/>
    <w:basedOn w:val="a"/>
    <w:next w:val="a4"/>
    <w:rsid w:val="004B360B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rsid w:val="004B360B"/>
    <w:pPr>
      <w:spacing w:after="140" w:line="288" w:lineRule="auto"/>
    </w:pPr>
  </w:style>
  <w:style w:type="paragraph" w:styleId="a5">
    <w:name w:val="List"/>
    <w:basedOn w:val="a4"/>
    <w:rsid w:val="004B360B"/>
  </w:style>
  <w:style w:type="paragraph" w:styleId="a6">
    <w:name w:val="Title"/>
    <w:basedOn w:val="a"/>
    <w:rsid w:val="004B360B"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rsid w:val="004B360B"/>
    <w:pPr>
      <w:suppressLineNumbers/>
    </w:pPr>
  </w:style>
  <w:style w:type="paragraph" w:customStyle="1" w:styleId="Default">
    <w:name w:val="Default"/>
    <w:basedOn w:val="a"/>
    <w:rsid w:val="004B360B"/>
    <w:rPr>
      <w:rFonts w:ascii="Times New Roman" w:eastAsia="Times New Roman" w:hAnsi="Times New Roman" w:cs="Times New Roman"/>
      <w:color w:val="000000"/>
    </w:rPr>
  </w:style>
  <w:style w:type="paragraph" w:styleId="a8">
    <w:name w:val="List Paragraph"/>
    <w:basedOn w:val="a"/>
    <w:rsid w:val="004B360B"/>
    <w:pPr>
      <w:spacing w:after="200" w:line="276" w:lineRule="auto"/>
      <w:ind w:left="720"/>
      <w:contextualSpacing/>
    </w:pPr>
    <w:rPr>
      <w:rFonts w:ascii="Calibri" w:hAnsi="Calibri" w:cs="Calibri"/>
      <w:sz w:val="22"/>
    </w:rPr>
  </w:style>
  <w:style w:type="paragraph" w:customStyle="1" w:styleId="a9">
    <w:name w:val="Содержимое таблицы"/>
    <w:basedOn w:val="a"/>
    <w:rsid w:val="004B360B"/>
    <w:pPr>
      <w:suppressLineNumbers/>
    </w:pPr>
  </w:style>
  <w:style w:type="paragraph" w:customStyle="1" w:styleId="aa">
    <w:name w:val="Заголовок таблицы"/>
    <w:basedOn w:val="a9"/>
    <w:rsid w:val="004B360B"/>
    <w:pPr>
      <w:jc w:val="center"/>
    </w:pPr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A135CD"/>
    <w:rPr>
      <w:rFonts w:ascii="Tahoma" w:hAnsi="Tahoma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A135CD"/>
    <w:rPr>
      <w:rFonts w:ascii="Tahoma" w:hAnsi="Tahoma"/>
      <w:color w:val="00000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2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3343</Words>
  <Characters>19059</Characters>
  <Application>Microsoft Office Word</Application>
  <DocSecurity>0</DocSecurity>
  <Lines>158</Lines>
  <Paragraphs>44</Paragraphs>
  <ScaleCrop>false</ScaleCrop>
  <Company>Microsoft</Company>
  <LinksUpToDate>false</LinksUpToDate>
  <CharactersWithSpaces>22358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2017-02-27T20:39:00Z</dcterms:created>
  <dcterms:modified xsi:type="dcterms:W3CDTF">2017-11-12T16:34:00Z</dcterms:modified>
  <dc:language>ru-RU</dc:language>
</cp:coreProperties>
</file>